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76F" w:rsidRDefault="0045376F" w:rsidP="0045376F">
      <w:pPr>
        <w:pStyle w:val="Heading1"/>
        <w:rPr>
          <w:rFonts w:eastAsia="Times New Roman"/>
          <w:lang w:eastAsia="it-IT"/>
        </w:rPr>
      </w:pPr>
      <w:r>
        <w:rPr>
          <w:rFonts w:eastAsia="Times New Roman"/>
          <w:lang w:eastAsia="it-IT"/>
        </w:rPr>
        <w:t>Manuel, il bambino che parlava con Gesù Eucaristia</w:t>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color w:val="3E3E3E"/>
          <w:sz w:val="24"/>
          <w:szCs w:val="24"/>
          <w:lang w:eastAsia="it-IT"/>
        </w:rPr>
        <w:t>Anche se nella sua giovanissima vita non avesse parlato a tu per tu con Gesù, la storia di Manuel resterebbe senza alcun dubbio un prodigio meraviglioso. Un bambino che a soli quattro anni affronta la malattia come fosse un’inesauribile storia d’Amore con il suo Gesù. Un piccoletto che offre il suo dolore innocente sino al sangue per «</w:t>
      </w:r>
      <w:r w:rsidRPr="0045376F">
        <w:rPr>
          <w:rFonts w:ascii="inherit" w:eastAsia="Times New Roman" w:hAnsi="inherit" w:cs="Times New Roman"/>
          <w:i/>
          <w:iCs/>
          <w:color w:val="3E3E3E"/>
          <w:sz w:val="24"/>
          <w:szCs w:val="24"/>
          <w:lang w:eastAsia="it-IT"/>
        </w:rPr>
        <w:t>convertire più anime possibili</w:t>
      </w:r>
      <w:r w:rsidRPr="0045376F">
        <w:rPr>
          <w:rFonts w:ascii="inherit" w:eastAsia="Times New Roman" w:hAnsi="inherit" w:cs="Times New Roman"/>
          <w:color w:val="3E3E3E"/>
          <w:sz w:val="24"/>
          <w:szCs w:val="24"/>
          <w:lang w:eastAsia="it-IT"/>
        </w:rPr>
        <w:t>». Un fanciullo che a 9 anni nasce al Cielo in festa, così sicuro del Paradiso tanto da non vedere più i confini tra Cielo e terra. Ecco, entrare nella storia di questo mistero basterebbe a sciogliere anche i cuori più induriti, «</w:t>
      </w:r>
      <w:r w:rsidRPr="0045376F">
        <w:rPr>
          <w:rFonts w:ascii="inherit" w:eastAsia="Times New Roman" w:hAnsi="inherit" w:cs="Times New Roman"/>
          <w:i/>
          <w:iCs/>
          <w:color w:val="3E3E3E"/>
          <w:sz w:val="24"/>
          <w:szCs w:val="24"/>
          <w:lang w:eastAsia="it-IT"/>
        </w:rPr>
        <w:t>quelli che </w:t>
      </w:r>
      <w:r w:rsidRPr="0045376F">
        <w:rPr>
          <w:rFonts w:ascii="inherit" w:eastAsia="Times New Roman" w:hAnsi="inherit" w:cs="Times New Roman"/>
          <w:color w:val="3E3E3E"/>
          <w:sz w:val="24"/>
          <w:szCs w:val="24"/>
          <w:lang w:eastAsia="it-IT"/>
        </w:rPr>
        <w:t>– dice Manuel - </w:t>
      </w:r>
      <w:r w:rsidRPr="0045376F">
        <w:rPr>
          <w:rFonts w:ascii="inherit" w:eastAsia="Times New Roman" w:hAnsi="inherit" w:cs="Times New Roman"/>
          <w:i/>
          <w:iCs/>
          <w:color w:val="3E3E3E"/>
          <w:sz w:val="24"/>
          <w:szCs w:val="24"/>
          <w:lang w:eastAsia="it-IT"/>
        </w:rPr>
        <w:t>non conoscono il Tuo amore</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r w:rsidRPr="0045376F">
        <w:rPr>
          <w:rFonts w:ascii="inherit" w:eastAsia="Times New Roman" w:hAnsi="inherit" w:cs="Times New Roman"/>
          <w:color w:val="3E3E3E"/>
          <w:sz w:val="24"/>
          <w:szCs w:val="24"/>
          <w:lang w:eastAsia="it-IT"/>
        </w:rPr>
        <w:t> E però quel bambino di Calatafimi, in quel paesello di 6 mila anime disperso fra le colline sicule dell'agro segestano, quel piccolo bambino, con il suo Gesù, ci parlava per davvero.</w:t>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Certo, servirebbe narrare degli oltre 30 cicli di chemioterapia</w:t>
      </w:r>
      <w:r w:rsidRPr="0045376F">
        <w:rPr>
          <w:rFonts w:ascii="inherit" w:eastAsia="Times New Roman" w:hAnsi="inherit" w:cs="Times New Roman"/>
          <w:color w:val="3E3E3E"/>
          <w:sz w:val="24"/>
          <w:szCs w:val="24"/>
          <w:lang w:eastAsia="it-IT"/>
        </w:rPr>
        <w:t>, del trapianto, delle operazioni e trasfusioni di sangue, delle metastasi diffuse, degli inenarrabili dolori sofferti nel dolce corpicino, ma neppure i racconti più dettagliati basterebbero per comprendere la </w:t>
      </w:r>
      <w:r w:rsidRPr="0045376F">
        <w:rPr>
          <w:rFonts w:ascii="inherit" w:eastAsia="Times New Roman" w:hAnsi="inherit" w:cs="Times New Roman"/>
          <w:i/>
          <w:iCs/>
          <w:color w:val="3E3E3E"/>
          <w:sz w:val="24"/>
          <w:szCs w:val="24"/>
          <w:lang w:eastAsia="it-IT"/>
        </w:rPr>
        <w:t>Via Crucis </w:t>
      </w:r>
      <w:r w:rsidRPr="0045376F">
        <w:rPr>
          <w:rFonts w:ascii="inherit" w:eastAsia="Times New Roman" w:hAnsi="inherit" w:cs="Times New Roman"/>
          <w:color w:val="3E3E3E"/>
          <w:sz w:val="24"/>
          <w:szCs w:val="24"/>
          <w:lang w:eastAsia="it-IT"/>
        </w:rPr>
        <w:t>che Manuel ha percorso per cinque anni, da quella mattina del 2005 in cui il piccolo si sveglia con un forte dolore alla gamba destra e una fastidiosa febbriciattola che gli toglie l’appetito. La diagnosi arriverà una manciata di giorni più tardi presso l’ospedale pediatrico di Palermo, dove Manuel viene trasportato d’urgenza per un tracollo repentino delle condizioni di salute: i referti medici parlano di “un’infiltrazione massiva di neuroblastoma di IV stadio che ha intaccato le creste iliache del bacino”. In una parola: tumore. A soli 4 anni. Eppure, leggendo le </w:t>
      </w:r>
      <w:hyperlink r:id="rId5" w:anchor=".Vqo7yfnhCY0" w:tgtFrame="_blank" w:history="1">
        <w:r w:rsidRPr="0045376F">
          <w:rPr>
            <w:rFonts w:ascii="inherit" w:eastAsia="Times New Roman" w:hAnsi="inherit" w:cs="Times New Roman"/>
            <w:color w:val="F67228"/>
            <w:sz w:val="24"/>
            <w:szCs w:val="24"/>
            <w:u w:val="single"/>
            <w:lang w:eastAsia="it-IT"/>
          </w:rPr>
          <w:t>pagine del diario</w:t>
        </w:r>
      </w:hyperlink>
      <w:r w:rsidRPr="0045376F">
        <w:rPr>
          <w:rFonts w:ascii="inherit" w:eastAsia="Times New Roman" w:hAnsi="inherit" w:cs="Times New Roman"/>
          <w:color w:val="3E3E3E"/>
          <w:sz w:val="24"/>
          <w:szCs w:val="24"/>
          <w:lang w:eastAsia="it-IT"/>
        </w:rPr>
        <w:t>che mamma Enza ha ricomposto con le lettere del figlioletto e i racconti dei suoi testimoni, non si può che faticosamente arrendersi a quella che per il bambino restava una “semplice” evidenza: la battaglia di Manuel è stata gioiosa e gloriosa. In quella battaglia contro il male, combattuta con una fortezza dell’Altro mondo, in quella battaglia in cui è caduto e andato a morire, davvero Manuel ha vinto tra le potenti braccia di Dio Padre.</w:t>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C’è un reale imbarazzo nel dover selezionare alcuni stralci dell’esistenza di Manuel</w:t>
      </w:r>
      <w:r w:rsidRPr="0045376F">
        <w:rPr>
          <w:rFonts w:ascii="inherit" w:eastAsia="Times New Roman" w:hAnsi="inherit" w:cs="Times New Roman"/>
          <w:color w:val="3E3E3E"/>
          <w:sz w:val="24"/>
          <w:szCs w:val="24"/>
          <w:lang w:eastAsia="it-IT"/>
        </w:rPr>
        <w:t> essendo la sua vita uno sterminato campo di spiritualità incarnata, in cui si possono raccoglie i fiori più preziosi. Una spiritualità così profonda sin nella sua più tenera età. Come racconta suor Prisca, in servizio presso l’ospedale di Palermo, dove il bambino viene subito sottoposto all’operazione di asportazione del tumore e ai primi cicli di chemioterapia: «Era piccolissimo, ma prima di fare la terapia veniva sempre in cappella e incontrandomi mi diceva: "</w:t>
      </w:r>
      <w:r w:rsidRPr="0045376F">
        <w:rPr>
          <w:rFonts w:ascii="inherit" w:eastAsia="Times New Roman" w:hAnsi="inherit" w:cs="Times New Roman"/>
          <w:i/>
          <w:iCs/>
          <w:color w:val="3E3E3E"/>
          <w:sz w:val="24"/>
          <w:szCs w:val="24"/>
          <w:lang w:eastAsia="it-IT"/>
        </w:rPr>
        <w:t>Suor Prisca, portami in sacrestia, perché voglio vedere Gesù in Croce!". </w:t>
      </w:r>
      <w:r w:rsidRPr="0045376F">
        <w:rPr>
          <w:rFonts w:ascii="inherit" w:eastAsia="Times New Roman" w:hAnsi="inherit" w:cs="Times New Roman"/>
          <w:color w:val="3E3E3E"/>
          <w:sz w:val="24"/>
          <w:szCs w:val="24"/>
          <w:lang w:eastAsia="it-IT"/>
        </w:rPr>
        <w:t xml:space="preserve">Poi teneramente lo prendevo in braccio e gli mettevo la testolina vicino al tabernacolo. Era felicissimo perché voleva essere il più caro amico di Gesù. E poi recitavamo insieme il Santo Rosario e con emozione lo ascoltavo ripetere le litanie a memorie». Il racconto della sorella francescana del Vangelo, che appartiene alle prime tappe di Manuel sulla via della Croce, è rivelatore di quello che accadrà al frugoletto nei tempi a venire: attraverso la recita assidua del </w:t>
      </w:r>
      <w:r w:rsidRPr="0045376F">
        <w:rPr>
          <w:rFonts w:ascii="inherit" w:eastAsia="Times New Roman" w:hAnsi="inherit" w:cs="Times New Roman"/>
          <w:color w:val="3E3E3E"/>
          <w:sz w:val="24"/>
          <w:szCs w:val="24"/>
          <w:lang w:eastAsia="it-IT"/>
        </w:rPr>
        <w:lastRenderedPageBreak/>
        <w:t>Santo Rosario, la Madre Celeste lo condurrà per mano da Suo figlio. La ricezione di Gesù Eucarestia diventerà l’unico vero centro della sua esistenza, sino ad arrivare - negli ultimi tempi di vita terrena - a nutrirsi del solo corpo di Cristo.</w:t>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E’ infatti la Mamma Celeste che dai primissimi giorni</w:t>
      </w:r>
      <w:r w:rsidRPr="0045376F">
        <w:rPr>
          <w:rFonts w:ascii="inherit" w:eastAsia="Times New Roman" w:hAnsi="inherit" w:cs="Times New Roman"/>
          <w:color w:val="3E3E3E"/>
          <w:sz w:val="24"/>
          <w:szCs w:val="24"/>
          <w:lang w:eastAsia="it-IT"/>
        </w:rPr>
        <w:t> di malattia entra nei racconti del bambino in modo insistente. Dapprima perché – dice Manuel – le Ave Maria lo fanno «</w:t>
      </w:r>
      <w:r w:rsidRPr="0045376F">
        <w:rPr>
          <w:rFonts w:ascii="inherit" w:eastAsia="Times New Roman" w:hAnsi="inherit" w:cs="Times New Roman"/>
          <w:i/>
          <w:iCs/>
          <w:color w:val="3E3E3E"/>
          <w:sz w:val="24"/>
          <w:szCs w:val="24"/>
          <w:lang w:eastAsia="it-IT"/>
        </w:rPr>
        <w:t>stare meglio</w:t>
      </w:r>
      <w:r w:rsidRPr="0045376F">
        <w:rPr>
          <w:rFonts w:ascii="inherit" w:eastAsia="Times New Roman" w:hAnsi="inherit" w:cs="Times New Roman"/>
          <w:color w:val="3E3E3E"/>
          <w:sz w:val="24"/>
          <w:szCs w:val="24"/>
          <w:lang w:eastAsia="it-IT"/>
        </w:rPr>
        <w:t>»: chiede spesso di recitarle specialmente nei momenti di dolore perché «</w:t>
      </w:r>
      <w:r w:rsidRPr="0045376F">
        <w:rPr>
          <w:rFonts w:ascii="inherit" w:eastAsia="Times New Roman" w:hAnsi="inherit" w:cs="Times New Roman"/>
          <w:i/>
          <w:iCs/>
          <w:color w:val="3E3E3E"/>
          <w:sz w:val="24"/>
          <w:szCs w:val="24"/>
          <w:lang w:eastAsia="it-IT"/>
        </w:rPr>
        <w:t>lo fanno passare</w:t>
      </w:r>
      <w:r w:rsidRPr="0045376F">
        <w:rPr>
          <w:rFonts w:ascii="inherit" w:eastAsia="Times New Roman" w:hAnsi="inherit" w:cs="Times New Roman"/>
          <w:color w:val="3E3E3E"/>
          <w:sz w:val="24"/>
          <w:szCs w:val="24"/>
          <w:lang w:eastAsia="it-IT"/>
        </w:rPr>
        <w:t>» o in quelli di paura perché «</w:t>
      </w:r>
      <w:r w:rsidRPr="0045376F">
        <w:rPr>
          <w:rFonts w:ascii="inherit" w:eastAsia="Times New Roman" w:hAnsi="inherit" w:cs="Times New Roman"/>
          <w:i/>
          <w:iCs/>
          <w:color w:val="3E3E3E"/>
          <w:sz w:val="24"/>
          <w:szCs w:val="24"/>
          <w:lang w:eastAsia="it-IT"/>
        </w:rPr>
        <w:t>donano la forza e la pace</w:t>
      </w:r>
      <w:r w:rsidRPr="0045376F">
        <w:rPr>
          <w:rFonts w:ascii="inherit" w:eastAsia="Times New Roman" w:hAnsi="inherit" w:cs="Times New Roman"/>
          <w:color w:val="3E3E3E"/>
          <w:sz w:val="24"/>
          <w:szCs w:val="24"/>
          <w:lang w:eastAsia="it-IT"/>
        </w:rPr>
        <w:t>». Ma più passa il tempo, più i racconti di quella Madre speciale prendono corpo, si fanno vividi, quasi palpabili. Come in quel pomeriggio di settembre. Manuel è esausto nel corpo per le interminabili terapie e affranto nell’animo per non poter raggiungere gli amici all’apertura dell’anno scolastico, il piccolo chiede allora alla Madonnina una consolazione speciale. Un tripudio di fuochi d’artificio imprevisti si accenderà nel cuore della notte, sotto gli occhi increduli di mamma Enza che fissa il cielo sbigottita dalla finestra dell’ospedale: solo qualche ora prima aveva teneramente compatito quel figlio così sicuro che annunciav</w:t>
      </w:r>
      <w:r w:rsidRPr="0045376F">
        <w:rPr>
          <w:rFonts w:ascii="inherit" w:eastAsia="Times New Roman" w:hAnsi="inherit" w:cs="Times New Roman"/>
          <w:i/>
          <w:iCs/>
          <w:color w:val="3E3E3E"/>
          <w:sz w:val="24"/>
          <w:szCs w:val="24"/>
          <w:lang w:eastAsia="it-IT"/>
        </w:rPr>
        <w:t>a </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Questa notte ci saranno i fuochi. La Madonnina mi farà questo favore, ne ho bisogno!</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 </w:t>
      </w:r>
      <w:r w:rsidRPr="0045376F">
        <w:rPr>
          <w:rFonts w:ascii="inherit" w:eastAsia="Times New Roman" w:hAnsi="inherit" w:cs="Times New Roman"/>
          <w:color w:val="3E3E3E"/>
          <w:sz w:val="24"/>
          <w:szCs w:val="24"/>
          <w:lang w:eastAsia="it-IT"/>
        </w:rPr>
        <w:t>Sono incalcolabili le volte in cui il bambino, ricorrendo alla Sua santa protezione, viene esaudito sopra ogni aspettativa ed è altrettanto incalcolabile l’amore che Manuel nutre per la Regina del Cielo. Ancora: il 13 ottobre 2007, sarà proprio Lei ad aiutare il figliolo ad incontrare per la prima volta il suo</w:t>
      </w:r>
      <w:r w:rsidRPr="0045376F">
        <w:rPr>
          <w:rFonts w:ascii="inherit" w:eastAsia="Times New Roman" w:hAnsi="inherit" w:cs="Times New Roman"/>
          <w:i/>
          <w:iCs/>
          <w:color w:val="3E3E3E"/>
          <w:sz w:val="24"/>
          <w:szCs w:val="24"/>
          <w:lang w:eastAsia="it-IT"/>
        </w:rPr>
        <w:t>grande Amico</w:t>
      </w:r>
      <w:r w:rsidRPr="0045376F">
        <w:rPr>
          <w:rFonts w:ascii="inherit" w:eastAsia="Times New Roman" w:hAnsi="inherit" w:cs="Times New Roman"/>
          <w:color w:val="3E3E3E"/>
          <w:sz w:val="24"/>
          <w:szCs w:val="24"/>
          <w:lang w:eastAsia="it-IT"/>
        </w:rPr>
        <w:t> Gesù. E’ il giorno della Prima Comunione: Manuel ha solo 6 anni, ma date le allarmanti condizioni di salute ed il suo inestimabile desiderio di ricevere il Corpo di Cristo, il piccolo ottiene dal vescovo il permesso di anticipare il Sacramento dell'Eucarestia che riceverà dal cappellano, padre Mario, presso la piccola chiesa del nosocomio. La giornata tanto attesa però non promette bene, al risveglio il bambino è visitato da pesanti dolori alla gamba tanto da non potersi alzare dal letto, teme perciò di non riuscire a recarsi in cappella. Verso mezzogiorno e contro ogni previsione il male sparisce. Manuel lo spiega così: «</w:t>
      </w:r>
      <w:r w:rsidRPr="0045376F">
        <w:rPr>
          <w:rFonts w:ascii="inherit" w:eastAsia="Times New Roman" w:hAnsi="inherit" w:cs="Times New Roman"/>
          <w:i/>
          <w:iCs/>
          <w:color w:val="3E3E3E"/>
          <w:sz w:val="24"/>
          <w:szCs w:val="24"/>
          <w:lang w:eastAsia="it-IT"/>
        </w:rPr>
        <w:t>La Madonna ha detto: “Non può Manuel prendere Gesù zoppicando”. E così ha fatto la magia e mi ha fatto guarire. Grazie, Madonnina del mio cuore!</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r>
        <w:rPr>
          <w:rFonts w:ascii="inherit" w:eastAsia="Times New Roman" w:hAnsi="inherit" w:cs="Times New Roman"/>
          <w:noProof/>
          <w:color w:val="3E3E3E"/>
          <w:sz w:val="24"/>
          <w:szCs w:val="24"/>
          <w:lang w:eastAsia="it-IT"/>
        </w:rPr>
        <w:drawing>
          <wp:inline distT="0" distB="0" distL="0" distR="0">
            <wp:extent cx="3143250" cy="2305050"/>
            <wp:effectExtent l="19050" t="0" r="0" b="0"/>
            <wp:docPr id="1" name="Picture 1" descr="http://lanuovabq.it/storage/imgs/eucarestiamanuel-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anuovabq.it/storage/imgs/eucarestiamanuel-medium.jpg"/>
                    <pic:cNvPicPr>
                      <a:picLocks noChangeAspect="1" noChangeArrowheads="1"/>
                    </pic:cNvPicPr>
                  </pic:nvPicPr>
                  <pic:blipFill>
                    <a:blip r:embed="rId6" cstate="print"/>
                    <a:srcRect/>
                    <a:stretch>
                      <a:fillRect/>
                    </a:stretch>
                  </pic:blipFill>
                  <pic:spPr bwMode="auto">
                    <a:xfrm>
                      <a:off x="0" y="0"/>
                      <a:ext cx="3143250" cy="2305050"/>
                    </a:xfrm>
                    <a:prstGeom prst="rect">
                      <a:avLst/>
                    </a:prstGeom>
                    <a:noFill/>
                    <a:ln w="9525">
                      <a:noFill/>
                      <a:miter lim="800000"/>
                      <a:headEnd/>
                      <a:tailEnd/>
                    </a:ln>
                  </pic:spPr>
                </pic:pic>
              </a:graphicData>
            </a:graphic>
          </wp:inline>
        </w:drawing>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Ed è proprio con l’Eucarestia che iniziano gli assidui colloqui con Gesù.</w:t>
      </w:r>
      <w:r w:rsidRPr="0045376F">
        <w:rPr>
          <w:rFonts w:ascii="inherit" w:eastAsia="Times New Roman" w:hAnsi="inherit" w:cs="Times New Roman"/>
          <w:color w:val="3E3E3E"/>
          <w:sz w:val="24"/>
          <w:szCs w:val="24"/>
          <w:lang w:eastAsia="it-IT"/>
        </w:rPr>
        <w:t xml:space="preserve"> Ogni qual volta il bambino riceve il Corpo di Cristo cade in profonda contemplazione: se in </w:t>
      </w:r>
      <w:r w:rsidRPr="0045376F">
        <w:rPr>
          <w:rFonts w:ascii="inherit" w:eastAsia="Times New Roman" w:hAnsi="inherit" w:cs="Times New Roman"/>
          <w:color w:val="3E3E3E"/>
          <w:sz w:val="24"/>
          <w:szCs w:val="24"/>
          <w:lang w:eastAsia="it-IT"/>
        </w:rPr>
        <w:lastRenderedPageBreak/>
        <w:t>chiesa si sdraia sul tappeto ai piedi dell’altare, se costretto a letto dalle terapie o dai dolori si copre tutto col lenzuolo, sino in viso. Quando riemerge, il fanciullo riferisce con massimo riserbo alla mamma o ai due padri spirituale – padre Ignazio Vazzana e il carmelitano fra Giuseppe - i suoi colloqui con Gesù, che negli ultimi tempi si fanno sempre più assidui e raggiungono livelli impressionanti. Difficili da decifrare e perfino da credere possibili in un bambino così piccolo. Eppure sono accaduti. Come il dopo-Comunione di una mattina di agosto: Manuel ha appena ricevuto l’Ostia consacrata da Piero, il ministro dell’Eucarestia. Dopo il ringraziamento, dice alla mamma: «</w:t>
      </w:r>
      <w:r w:rsidRPr="0045376F">
        <w:rPr>
          <w:rFonts w:ascii="inherit" w:eastAsia="Times New Roman" w:hAnsi="inherit" w:cs="Times New Roman"/>
          <w:i/>
          <w:iCs/>
          <w:color w:val="3E3E3E"/>
          <w:sz w:val="24"/>
          <w:szCs w:val="24"/>
          <w:lang w:eastAsia="it-IT"/>
        </w:rPr>
        <w:t>Gesù nella Comunione mi ha detto una frase bellissima: “Il tuo cuore non è tuo, ma il mio ed io vivo in te</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r w:rsidRPr="0045376F">
        <w:rPr>
          <w:rFonts w:ascii="inherit" w:eastAsia="Times New Roman" w:hAnsi="inherit" w:cs="Times New Roman"/>
          <w:color w:val="3E3E3E"/>
          <w:sz w:val="24"/>
          <w:szCs w:val="24"/>
          <w:lang w:eastAsia="it-IT"/>
        </w:rPr>
        <w:t> Poi aggiunge: «</w:t>
      </w:r>
      <w:r w:rsidRPr="0045376F">
        <w:rPr>
          <w:rFonts w:ascii="inherit" w:eastAsia="Times New Roman" w:hAnsi="inherit" w:cs="Times New Roman"/>
          <w:i/>
          <w:iCs/>
          <w:color w:val="3E3E3E"/>
          <w:sz w:val="24"/>
          <w:szCs w:val="24"/>
          <w:lang w:eastAsia="it-IT"/>
        </w:rPr>
        <w:t>Non ho capito bene queste parole, me le puoi spiegare?</w:t>
      </w:r>
      <w:r w:rsidRPr="0045376F">
        <w:rPr>
          <w:rFonts w:ascii="inherit" w:eastAsia="Times New Roman" w:hAnsi="inherit" w:cs="Times New Roman"/>
          <w:color w:val="3E3E3E"/>
          <w:sz w:val="24"/>
          <w:szCs w:val="24"/>
          <w:lang w:eastAsia="it-IT"/>
        </w:rPr>
        <w:t>». La mamma non sa cosa rispondere, con la testa che viene bombardata da mille interrogativi. Che cosa sta succedendo a suo figlio? In quell’istante non le riesce che di recitare l’illuminante frase di san Paolo: «Io vivo, ma non sono più io che vivo, è Cristo che vive in me» (Gal. 2,20). Il bisogno di stare con Gesù si fa totalizzante tanto da spingere Manuel a supplicare il vescovo di Trapani così: «</w:t>
      </w:r>
      <w:r w:rsidRPr="0045376F">
        <w:rPr>
          <w:rFonts w:ascii="inherit" w:eastAsia="Times New Roman" w:hAnsi="inherit" w:cs="Times New Roman"/>
          <w:i/>
          <w:iCs/>
          <w:color w:val="3E3E3E"/>
          <w:sz w:val="24"/>
          <w:szCs w:val="24"/>
          <w:lang w:eastAsia="it-IT"/>
        </w:rPr>
        <w:t>Vescovo. Desidero tanto avere Gesù Eucarestia a casa mia! Così posso adorarlo quando voglio! Non ti preoccupare, il posto dove fare il tabernacolo c’è!</w:t>
      </w:r>
      <w:r w:rsidRPr="0045376F">
        <w:rPr>
          <w:rFonts w:ascii="inherit" w:eastAsia="Times New Roman" w:hAnsi="inherit" w:cs="Times New Roman"/>
          <w:color w:val="3E3E3E"/>
          <w:sz w:val="24"/>
          <w:szCs w:val="24"/>
          <w:lang w:eastAsia="it-IT"/>
        </w:rPr>
        <w:t>». Nonostante l’insistenza, la richiesta non potrà essere esaudita, ma Manuel troverà consolazione nell’ «</w:t>
      </w:r>
      <w:r w:rsidRPr="0045376F">
        <w:rPr>
          <w:rFonts w:ascii="inherit" w:eastAsia="Times New Roman" w:hAnsi="inherit" w:cs="Times New Roman"/>
          <w:i/>
          <w:iCs/>
          <w:color w:val="3E3E3E"/>
          <w:sz w:val="24"/>
          <w:szCs w:val="24"/>
          <w:lang w:eastAsia="it-IT"/>
        </w:rPr>
        <w:t>immensa felicità di poter servire la Messa</w:t>
      </w:r>
      <w:r w:rsidRPr="0045376F">
        <w:rPr>
          <w:rFonts w:ascii="inherit" w:eastAsia="Times New Roman" w:hAnsi="inherit" w:cs="Times New Roman"/>
          <w:color w:val="3E3E3E"/>
          <w:sz w:val="24"/>
          <w:szCs w:val="24"/>
          <w:lang w:eastAsia="it-IT"/>
        </w:rPr>
        <w:t>» nella cappella della Curia, vestito con la tunica della prima Comunione. Qualche tempo più tardi la supplica al vescovo si trasformerà in un'accorata disposizione: «</w:t>
      </w:r>
      <w:r w:rsidRPr="0045376F">
        <w:rPr>
          <w:rFonts w:ascii="inherit" w:eastAsia="Times New Roman" w:hAnsi="inherit" w:cs="Times New Roman"/>
          <w:i/>
          <w:iCs/>
          <w:color w:val="3E3E3E"/>
          <w:sz w:val="24"/>
          <w:szCs w:val="24"/>
          <w:lang w:eastAsia="it-IT"/>
        </w:rPr>
        <w:t>Vescovo, per favore, puoi dire ai tuoi sacerdoti di abituare tutti ad almeno cinque minuti di silenzio per poter parlare e ascoltare Gesù nel proprio cuore? Pensa all’ultima persona che fa la Comunione, non ha nemmeno il tempo di dire “Ciao” a Gesù!</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 </w:t>
      </w:r>
      <w:r w:rsidRPr="0045376F">
        <w:rPr>
          <w:rFonts w:ascii="inherit" w:eastAsia="Times New Roman" w:hAnsi="inherit" w:cs="Times New Roman"/>
          <w:color w:val="3E3E3E"/>
          <w:sz w:val="24"/>
          <w:szCs w:val="24"/>
          <w:lang w:eastAsia="it-IT"/>
        </w:rPr>
        <w:t>Il perché lo spiegherà in un'altra lettera che il piccoletto sentirà l’urgenza di scrivere a tutti, amici e non, con la sapienza di un teologo e l’autorità di un uomo di Dio: «</w:t>
      </w:r>
      <w:r w:rsidRPr="0045376F">
        <w:rPr>
          <w:rFonts w:ascii="inherit" w:eastAsia="Times New Roman" w:hAnsi="inherit" w:cs="Times New Roman"/>
          <w:i/>
          <w:iCs/>
          <w:color w:val="3E3E3E"/>
          <w:sz w:val="24"/>
          <w:szCs w:val="24"/>
          <w:lang w:eastAsia="it-IT"/>
        </w:rPr>
        <w:t>Gesù è presente nell’Eucarestia. Lui si fa vedere e sentire nella santa Comunione. Non ci credete? Provate a concentrarvi, senza distrarvi. Chiudete gli occhi, pregate e parlate perché Gesù vi ascolterà e parlerà al vostro cuore. Non aprite subito gli occhi perché questa comunicazione si interrompe e non torna mai più! Imparate a stare in silenzio e qualcosa di meraviglioso succederà! Una BOMBA DI GRAZIA!</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Cardinali, vescovi, sacerdoti, consacrate o semplici laici</w:t>
      </w:r>
      <w:r w:rsidRPr="0045376F">
        <w:rPr>
          <w:rFonts w:ascii="inherit" w:eastAsia="Times New Roman" w:hAnsi="inherit" w:cs="Times New Roman"/>
          <w:color w:val="3E3E3E"/>
          <w:sz w:val="24"/>
          <w:szCs w:val="24"/>
          <w:lang w:eastAsia="it-IT"/>
        </w:rPr>
        <w:t>, chiunque sia innamorato di Gesù e sente parlare di Manuel desidera conoscerlo e trascorrere un po’ di tempo in sua compagnia. La casa e l’ospedale diventano un via-vai di amici e interi conventi alzano al Cielo suppliche e lodi per questo piccolo gigante della fede. Senza dubbio uno degli aspetti che più sconvolge e converte chi gli sta intorno, è il modo in cui Manuel vive la sofferenza: è un fiore sbocciato ai piedi della Croce per adorare e abbracciare Gesù. Una Croce in cui Manuel vede con inenarrabile chiarezza la sua missione</w:t>
      </w:r>
      <w:r w:rsidRPr="0045376F">
        <w:rPr>
          <w:rFonts w:ascii="inherit" w:eastAsia="Times New Roman" w:hAnsi="inherit" w:cs="Times New Roman"/>
          <w:i/>
          <w:iCs/>
          <w:color w:val="3E3E3E"/>
          <w:sz w:val="24"/>
          <w:szCs w:val="24"/>
          <w:lang w:eastAsia="it-IT"/>
        </w:rPr>
        <w:t>: </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Mamma davvero esistono persone che non amano Gesù? Dobbiamo portare a Lui più anime possibili</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r w:rsidRPr="0045376F">
        <w:rPr>
          <w:rFonts w:ascii="inherit" w:eastAsia="Times New Roman" w:hAnsi="inherit" w:cs="Times New Roman"/>
          <w:color w:val="3E3E3E"/>
          <w:sz w:val="24"/>
          <w:szCs w:val="24"/>
          <w:lang w:eastAsia="it-IT"/>
        </w:rPr>
        <w:t> Amore, sacrificio e offerta di sé sono realtà inscindibili per Manuel, come spiegherà candidamente un giorno alla sua mamma: «</w:t>
      </w:r>
      <w:r w:rsidRPr="0045376F">
        <w:rPr>
          <w:rFonts w:ascii="inherit" w:eastAsia="Times New Roman" w:hAnsi="inherit" w:cs="Times New Roman"/>
          <w:i/>
          <w:iCs/>
          <w:color w:val="3E3E3E"/>
          <w:sz w:val="24"/>
          <w:szCs w:val="24"/>
          <w:lang w:eastAsia="it-IT"/>
        </w:rPr>
        <w:t xml:space="preserve">Per amare Gesù devi pregare molto, lavorare bene, studiare e fare sacrifici per </w:t>
      </w:r>
      <w:r w:rsidRPr="0045376F">
        <w:rPr>
          <w:rFonts w:ascii="inherit" w:eastAsia="Times New Roman" w:hAnsi="inherit" w:cs="Times New Roman"/>
          <w:i/>
          <w:iCs/>
          <w:color w:val="3E3E3E"/>
          <w:sz w:val="24"/>
          <w:szCs w:val="24"/>
          <w:lang w:eastAsia="it-IT"/>
        </w:rPr>
        <w:lastRenderedPageBreak/>
        <w:t>offrirli a Gesù</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w:t>
      </w:r>
      <w:r w:rsidRPr="0045376F">
        <w:rPr>
          <w:rFonts w:ascii="inherit" w:eastAsia="Times New Roman" w:hAnsi="inherit" w:cs="Times New Roman"/>
          <w:color w:val="3E3E3E"/>
          <w:sz w:val="24"/>
          <w:szCs w:val="24"/>
          <w:lang w:eastAsia="it-IT"/>
        </w:rPr>
        <w:t> Scarifici? Chiederà spiegazione la madre. «</w:t>
      </w:r>
      <w:r w:rsidRPr="0045376F">
        <w:rPr>
          <w:rFonts w:ascii="inherit" w:eastAsia="Times New Roman" w:hAnsi="inherit" w:cs="Times New Roman"/>
          <w:i/>
          <w:iCs/>
          <w:color w:val="3E3E3E"/>
          <w:sz w:val="24"/>
          <w:szCs w:val="24"/>
          <w:lang w:eastAsia="it-IT"/>
        </w:rPr>
        <w:t>Per esempio - </w:t>
      </w:r>
      <w:r w:rsidRPr="0045376F">
        <w:rPr>
          <w:rFonts w:ascii="inherit" w:eastAsia="Times New Roman" w:hAnsi="inherit" w:cs="Times New Roman"/>
          <w:color w:val="3E3E3E"/>
          <w:sz w:val="24"/>
          <w:szCs w:val="24"/>
          <w:lang w:eastAsia="it-IT"/>
        </w:rPr>
        <w:t>replica il bambino</w:t>
      </w:r>
      <w:r w:rsidRPr="0045376F">
        <w:rPr>
          <w:rFonts w:ascii="inherit" w:eastAsia="Times New Roman" w:hAnsi="inherit" w:cs="Times New Roman"/>
          <w:i/>
          <w:iCs/>
          <w:color w:val="3E3E3E"/>
          <w:sz w:val="24"/>
          <w:szCs w:val="24"/>
          <w:lang w:eastAsia="it-IT"/>
        </w:rPr>
        <w:t> -</w:t>
      </w:r>
      <w:r w:rsidRPr="0045376F">
        <w:rPr>
          <w:rFonts w:ascii="inherit" w:eastAsia="Times New Roman" w:hAnsi="inherit" w:cs="Times New Roman"/>
          <w:color w:val="3E3E3E"/>
          <w:sz w:val="24"/>
          <w:szCs w:val="24"/>
          <w:lang w:eastAsia="it-IT"/>
        </w:rPr>
        <w:t> </w:t>
      </w:r>
      <w:r w:rsidRPr="0045376F">
        <w:rPr>
          <w:rFonts w:ascii="inherit" w:eastAsia="Times New Roman" w:hAnsi="inherit" w:cs="Times New Roman"/>
          <w:i/>
          <w:iCs/>
          <w:color w:val="3E3E3E"/>
          <w:sz w:val="24"/>
          <w:szCs w:val="24"/>
          <w:lang w:eastAsia="it-IT"/>
        </w:rPr>
        <w:t>non vuoi mangiare pasta con le zucchine e tu la mangi lo stesso e lo offri per amore di Gesù</w:t>
      </w:r>
      <w:r w:rsidRPr="0045376F">
        <w:rPr>
          <w:rFonts w:ascii="inherit" w:eastAsia="Times New Roman" w:hAnsi="inherit" w:cs="Times New Roman"/>
          <w:color w:val="3E3E3E"/>
          <w:sz w:val="24"/>
          <w:szCs w:val="24"/>
          <w:lang w:eastAsia="it-IT"/>
        </w:rPr>
        <w:t>»</w:t>
      </w:r>
      <w:r w:rsidRPr="0045376F">
        <w:rPr>
          <w:rFonts w:ascii="inherit" w:eastAsia="Times New Roman" w:hAnsi="inherit" w:cs="Times New Roman"/>
          <w:i/>
          <w:iCs/>
          <w:color w:val="3E3E3E"/>
          <w:sz w:val="24"/>
          <w:szCs w:val="24"/>
          <w:lang w:eastAsia="it-IT"/>
        </w:rPr>
        <w:t>. </w:t>
      </w:r>
      <w:r w:rsidRPr="0045376F">
        <w:rPr>
          <w:rFonts w:ascii="inherit" w:eastAsia="Times New Roman" w:hAnsi="inherit" w:cs="Times New Roman"/>
          <w:color w:val="3E3E3E"/>
          <w:sz w:val="24"/>
          <w:szCs w:val="24"/>
          <w:lang w:eastAsia="it-IT"/>
        </w:rPr>
        <w:t>Ecco cosa racconta don Ignazio che, dall’età di 7 anni sino alla fine, lo ha seguito come padre spirituale: «Manuel mi diceva sempre che Gesù gli aveva donato la sofferenza e che aveva bisogno di essa perché insieme dovevano salvare il mondo (dal momento che Gesù lo aveva proclamato GUERRIERO DELLA LUCE). Manuel ha sempre lottato come un vero guerriero, ad imitazione di Cristo, fino al dono di tutta la sua vita per la salvezza e la conversione di tutti. Ricordo ancora in maniera viva la grande capacità di sopportazione della sofferenza che aveva, solo per amore di Gesù. Diverse volte mi chiamava la mamma dicendomi di convincere Manuel a prendere almeno la Tachipirina per alleviare i dolori grandi che aveva. Lui mi rispondeva che voleva aspettare ancora un po’ di tempo prima di prenderla perché Gesù aveva di bisogno della sua sofferenza in quel giorno per salvare le anime. Verso la fine, quando dopo la scintigrafia, i medici si accorgono di due masse tumorali in testa, Manuel ci rivela un dono grande che Gesù gli aveva fatto. Manuel in quei giorni aveva forti dolori di testa e non sapeva cosa avesse realmente. Dopo una Comunione scoppia in pianto e confida alla mamma e poi a me ciò che Gesù gli aveva detto. Noi gli abbiamo chiesto cosa avesse, dato che piangeva, e lui ci disse che Gesù gli aveva fatto un regalo speciale ed essendo felice piangeva per questo: Gesù gli aveva donato due spine della sua corona e queste le aveva ora sul suo capo. Io sono rimasto scioccato nel sentire ciò, perché questo è umanamente inspiegabile. C’è stata una coincidenza perfetta dei fatti: due masse tumorali in testa e le due spine della corona di Gesù che le erano state donate sul capo».</w:t>
      </w:r>
      <w:r>
        <w:rPr>
          <w:rFonts w:ascii="inherit" w:eastAsia="Times New Roman" w:hAnsi="inherit" w:cs="Times New Roman"/>
          <w:noProof/>
          <w:color w:val="3E3E3E"/>
          <w:sz w:val="24"/>
          <w:szCs w:val="24"/>
          <w:lang w:eastAsia="it-IT"/>
        </w:rPr>
        <w:drawing>
          <wp:inline distT="0" distB="0" distL="0" distR="0">
            <wp:extent cx="3143250" cy="2305050"/>
            <wp:effectExtent l="19050" t="0" r="0" b="0"/>
            <wp:docPr id="2" name="Picture 2" descr="http://lanuovabq.it/storage/imgs/primacomunionemanuel-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anuovabq.it/storage/imgs/primacomunionemanuel-medium.jpg"/>
                    <pic:cNvPicPr>
                      <a:picLocks noChangeAspect="1" noChangeArrowheads="1"/>
                    </pic:cNvPicPr>
                  </pic:nvPicPr>
                  <pic:blipFill>
                    <a:blip r:embed="rId7" cstate="print"/>
                    <a:srcRect/>
                    <a:stretch>
                      <a:fillRect/>
                    </a:stretch>
                  </pic:blipFill>
                  <pic:spPr bwMode="auto">
                    <a:xfrm>
                      <a:off x="0" y="0"/>
                      <a:ext cx="3143250" cy="2305050"/>
                    </a:xfrm>
                    <a:prstGeom prst="rect">
                      <a:avLst/>
                    </a:prstGeom>
                    <a:noFill/>
                    <a:ln w="9525">
                      <a:noFill/>
                      <a:miter lim="800000"/>
                      <a:headEnd/>
                      <a:tailEnd/>
                    </a:ln>
                  </pic:spPr>
                </pic:pic>
              </a:graphicData>
            </a:graphic>
          </wp:inline>
        </w:drawing>
      </w:r>
    </w:p>
    <w:p w:rsidR="0045376F" w:rsidRPr="0045376F" w:rsidRDefault="0045376F" w:rsidP="0045376F">
      <w:pPr>
        <w:spacing w:after="0" w:line="336" w:lineRule="atLeast"/>
        <w:ind w:left="1350"/>
        <w:textAlignment w:val="baseline"/>
        <w:rPr>
          <w:rFonts w:ascii="inherit" w:eastAsia="Times New Roman" w:hAnsi="inherit" w:cs="Times New Roman"/>
          <w:color w:val="3E3E3E"/>
          <w:sz w:val="24"/>
          <w:szCs w:val="24"/>
          <w:lang w:eastAsia="it-IT"/>
        </w:rPr>
      </w:pPr>
      <w:r w:rsidRPr="0045376F">
        <w:rPr>
          <w:rFonts w:ascii="inherit" w:eastAsia="Times New Roman" w:hAnsi="inherit" w:cs="Times New Roman"/>
          <w:b/>
          <w:bCs/>
          <w:color w:val="000000"/>
          <w:sz w:val="24"/>
          <w:szCs w:val="24"/>
          <w:lang w:eastAsia="it-IT"/>
        </w:rPr>
        <w:t>E però, nonostante grandi dolori e sofferenze, gli amici quasi mai lo sentono lamentarsi</w:t>
      </w:r>
      <w:r w:rsidRPr="0045376F">
        <w:rPr>
          <w:rFonts w:ascii="inherit" w:eastAsia="Times New Roman" w:hAnsi="inherit" w:cs="Times New Roman"/>
          <w:color w:val="3E3E3E"/>
          <w:sz w:val="24"/>
          <w:szCs w:val="24"/>
          <w:lang w:eastAsia="it-IT"/>
        </w:rPr>
        <w:t xml:space="preserve">, a tutti ripete che sta bene e - anche nelle peggiori condizioni - trova sempre un motivo per ringraziare. Il bambino emana gioia, speranza, lode e amore per la vita, combatte con il sorriso. Eppure è sulla Croce. Arrivano gli ultimi giorni, l’agonia. I valori dell’emoglobina scendono ai minimi storici. I medici sospendono anche le trasfusioni: è il segnale della capitolazione totale. Ciò nonostante il cuore del guerriero riesce a battere ancora per quattro giorni, con meraviglia dei medici. La mamma capisce subito: “Manuel, hai fatto un altro patto con Gesù vero?”. Il piccolo </w:t>
      </w:r>
      <w:r w:rsidRPr="0045376F">
        <w:rPr>
          <w:rFonts w:ascii="inherit" w:eastAsia="Times New Roman" w:hAnsi="inherit" w:cs="Times New Roman"/>
          <w:color w:val="3E3E3E"/>
          <w:sz w:val="24"/>
          <w:szCs w:val="24"/>
          <w:lang w:eastAsia="it-IT"/>
        </w:rPr>
        <w:lastRenderedPageBreak/>
        <w:t>fa cenno di sì: evidentemente sta offrendo le sue ultime gocce di vita per qualcuno di cui nessuno conoscerà mai il nome. Alla madre avrà disposto ogni dettaglio: in quel giorno indosserà la tunica della Prima Comunione e al posto del cuscino la sua testa dovrà poggiare sulla Bibbia al passo di Geremia (17,14) dove sta scritto: «Guariscimi, Signore, e io sarò guarito; salvami e io sarò salvato, poiché tu sei il mio vanto». Le dice anche che ella non piangerà, anzi che nessuno dovrà perdersi in pianti e schiamazzi, ma che tutti insieme dovranno raccogliersi in preghiera, sicché i suoi funerali potranno rispecchiare la grande festa che lui vivrà nei Cieli. Quei Cieli che in terra sono più aperti di quanto non si possa immaginare. Il 20 luglio 2010 Manuel nasce in Paradiso.</w:t>
      </w:r>
    </w:p>
    <w:p w:rsidR="0045376F" w:rsidRPr="0045376F" w:rsidRDefault="0045376F" w:rsidP="0045376F">
      <w:pPr>
        <w:spacing w:after="0" w:line="240" w:lineRule="auto"/>
        <w:jc w:val="center"/>
        <w:textAlignment w:val="baseline"/>
        <w:rPr>
          <w:rFonts w:ascii="inherit" w:eastAsia="Times New Roman" w:hAnsi="inherit" w:cs="Times New Roman"/>
          <w:sz w:val="24"/>
          <w:szCs w:val="24"/>
          <w:lang w:eastAsia="it-IT"/>
        </w:rPr>
      </w:pPr>
      <w:r>
        <w:rPr>
          <w:rFonts w:ascii="inherit" w:eastAsia="Times New Roman" w:hAnsi="inherit" w:cs="Times New Roman"/>
          <w:noProof/>
          <w:color w:val="F67228"/>
          <w:sz w:val="24"/>
          <w:szCs w:val="24"/>
          <w:bdr w:val="none" w:sz="0" w:space="0" w:color="auto" w:frame="1"/>
          <w:lang w:eastAsia="it-IT"/>
        </w:rPr>
        <w:drawing>
          <wp:inline distT="0" distB="0" distL="0" distR="0">
            <wp:extent cx="1457325" cy="1457325"/>
            <wp:effectExtent l="19050" t="0" r="9525" b="0"/>
            <wp:docPr id="3" name="Picture 3" descr="img">
              <a:hlinkClick xmlns:a="http://schemas.openxmlformats.org/drawingml/2006/main" r:id="rId8" tooltip="&quot;Costanza Signorell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
                      <a:hlinkClick r:id="rId8" tooltip="&quot;Costanza Signorelli&quot;"/>
                    </pic:cNvPr>
                    <pic:cNvPicPr>
                      <a:picLocks noChangeAspect="1" noChangeArrowheads="1"/>
                    </pic:cNvPicPr>
                  </pic:nvPicPr>
                  <pic:blipFill>
                    <a:blip r:embed="rId9" cstate="print"/>
                    <a:srcRect/>
                    <a:stretch>
                      <a:fillRect/>
                    </a:stretch>
                  </pic:blipFill>
                  <pic:spPr bwMode="auto">
                    <a:xfrm>
                      <a:off x="0" y="0"/>
                      <a:ext cx="1457325" cy="1457325"/>
                    </a:xfrm>
                    <a:prstGeom prst="rect">
                      <a:avLst/>
                    </a:prstGeom>
                    <a:noFill/>
                    <a:ln w="9525">
                      <a:noFill/>
                      <a:miter lim="800000"/>
                      <a:headEnd/>
                      <a:tailEnd/>
                    </a:ln>
                  </pic:spPr>
                </pic:pic>
              </a:graphicData>
            </a:graphic>
          </wp:inline>
        </w:drawing>
      </w:r>
    </w:p>
    <w:p w:rsidR="0045376F" w:rsidRPr="0045376F" w:rsidRDefault="0045376F" w:rsidP="0045376F">
      <w:pPr>
        <w:spacing w:after="0" w:line="216" w:lineRule="atLeast"/>
        <w:jc w:val="center"/>
        <w:textAlignment w:val="baseline"/>
        <w:outlineLvl w:val="4"/>
        <w:rPr>
          <w:rFonts w:ascii="Roboto" w:eastAsia="Times New Roman" w:hAnsi="Roboto" w:cs="Times New Roman"/>
          <w:color w:val="FFFFFF"/>
          <w:sz w:val="24"/>
          <w:szCs w:val="24"/>
          <w:lang w:eastAsia="it-IT"/>
        </w:rPr>
      </w:pPr>
      <w:hyperlink r:id="rId10" w:tooltip="Costanza Signorelli" w:history="1">
        <w:r w:rsidRPr="0045376F">
          <w:rPr>
            <w:rFonts w:ascii="inherit" w:eastAsia="Times New Roman" w:hAnsi="inherit" w:cs="Times New Roman"/>
            <w:color w:val="F67228"/>
            <w:sz w:val="21"/>
            <w:u w:val="single"/>
            <w:lang w:eastAsia="it-IT"/>
          </w:rPr>
          <w:t>Costanza Signorelli</w:t>
        </w:r>
      </w:hyperlink>
    </w:p>
    <w:p w:rsidR="0045376F" w:rsidRPr="0045376F" w:rsidRDefault="0045376F" w:rsidP="0045376F">
      <w:pPr>
        <w:numPr>
          <w:ilvl w:val="0"/>
          <w:numId w:val="1"/>
        </w:numPr>
        <w:shd w:val="clear" w:color="auto" w:fill="FFFFFF"/>
        <w:spacing w:beforeAutospacing="1" w:after="0" w:afterAutospacing="1" w:line="360" w:lineRule="atLeast"/>
        <w:ind w:left="0"/>
        <w:textAlignment w:val="baseline"/>
        <w:rPr>
          <w:rFonts w:ascii="Arial" w:eastAsia="Times New Roman" w:hAnsi="Arial" w:cs="Arial"/>
          <w:color w:val="333333"/>
          <w:sz w:val="24"/>
          <w:szCs w:val="24"/>
          <w:lang w:eastAsia="it-IT"/>
        </w:rPr>
      </w:pPr>
      <w:hyperlink r:id="rId11" w:tgtFrame="_blank" w:tooltip="Manuel, il bambino che parlava con Gesù Eucarestia" w:history="1">
        <w:r w:rsidRPr="0045376F">
          <w:rPr>
            <w:rFonts w:ascii="inherit" w:eastAsia="Times New Roman" w:hAnsi="inherit" w:cs="Arial"/>
            <w:color w:val="F67228"/>
            <w:sz w:val="24"/>
            <w:szCs w:val="24"/>
            <w:u w:val="single"/>
            <w:lang w:eastAsia="it-IT"/>
          </w:rPr>
          <w:t> </w:t>
        </w:r>
      </w:hyperlink>
    </w:p>
    <w:p w:rsidR="0045376F" w:rsidRPr="0045376F" w:rsidRDefault="0045376F" w:rsidP="0045376F">
      <w:pPr>
        <w:numPr>
          <w:ilvl w:val="0"/>
          <w:numId w:val="1"/>
        </w:numPr>
        <w:shd w:val="clear" w:color="auto" w:fill="FFFFFF"/>
        <w:spacing w:beforeAutospacing="1" w:after="0" w:afterAutospacing="1" w:line="360" w:lineRule="atLeast"/>
        <w:ind w:left="0"/>
        <w:textAlignment w:val="baseline"/>
        <w:rPr>
          <w:rFonts w:ascii="Arial" w:eastAsia="Times New Roman" w:hAnsi="Arial" w:cs="Arial"/>
          <w:color w:val="333333"/>
          <w:sz w:val="24"/>
          <w:szCs w:val="24"/>
          <w:lang w:eastAsia="it-IT"/>
        </w:rPr>
      </w:pPr>
      <w:hyperlink r:id="rId12" w:tooltip="Stampa l'articolo" w:history="1">
        <w:r w:rsidRPr="0045376F">
          <w:rPr>
            <w:rFonts w:ascii="inherit" w:eastAsia="Times New Roman" w:hAnsi="inherit" w:cs="Arial"/>
            <w:color w:val="F67228"/>
            <w:sz w:val="24"/>
            <w:szCs w:val="24"/>
            <w:u w:val="single"/>
            <w:lang w:eastAsia="it-IT"/>
          </w:rPr>
          <w:t> </w:t>
        </w:r>
      </w:hyperlink>
    </w:p>
    <w:p w:rsidR="0045376F" w:rsidRPr="0045376F" w:rsidRDefault="0045376F" w:rsidP="0045376F">
      <w:pPr>
        <w:numPr>
          <w:ilvl w:val="0"/>
          <w:numId w:val="1"/>
        </w:numPr>
        <w:shd w:val="clear" w:color="auto" w:fill="FFFFFF"/>
        <w:spacing w:beforeAutospacing="1" w:after="0" w:afterAutospacing="1" w:line="360" w:lineRule="atLeast"/>
        <w:ind w:left="0"/>
        <w:textAlignment w:val="baseline"/>
        <w:rPr>
          <w:rFonts w:ascii="Arial" w:eastAsia="Times New Roman" w:hAnsi="Arial" w:cs="Arial"/>
          <w:color w:val="333333"/>
          <w:sz w:val="24"/>
          <w:szCs w:val="24"/>
          <w:lang w:eastAsia="it-IT"/>
        </w:rPr>
      </w:pPr>
      <w:hyperlink r:id="rId13" w:tgtFrame="_blank" w:tooltip="Invia ad un amico" w:history="1">
        <w:r w:rsidRPr="0045376F">
          <w:rPr>
            <w:rFonts w:ascii="inherit" w:eastAsia="Times New Roman" w:hAnsi="inherit" w:cs="Arial"/>
            <w:color w:val="F67228"/>
            <w:sz w:val="24"/>
            <w:szCs w:val="24"/>
            <w:u w:val="single"/>
            <w:lang w:eastAsia="it-IT"/>
          </w:rPr>
          <w:t> </w:t>
        </w:r>
      </w:hyperlink>
    </w:p>
    <w:p w:rsidR="008D70D3" w:rsidRDefault="008D70D3"/>
    <w:sectPr w:rsidR="008D70D3" w:rsidSect="008D70D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Robot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4A46"/>
    <w:multiLevelType w:val="multilevel"/>
    <w:tmpl w:val="EA36A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compat/>
  <w:rsids>
    <w:rsidRoot w:val="0045376F"/>
    <w:rsid w:val="0045376F"/>
    <w:rsid w:val="008D70D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0D3"/>
  </w:style>
  <w:style w:type="paragraph" w:styleId="Heading1">
    <w:name w:val="heading 1"/>
    <w:basedOn w:val="Normal"/>
    <w:next w:val="Normal"/>
    <w:link w:val="Heading1Char"/>
    <w:uiPriority w:val="9"/>
    <w:qFormat/>
    <w:rsid w:val="0045376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link w:val="Heading5Char"/>
    <w:uiPriority w:val="9"/>
    <w:qFormat/>
    <w:rsid w:val="0045376F"/>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45376F"/>
    <w:rPr>
      <w:rFonts w:ascii="Times New Roman" w:eastAsia="Times New Roman" w:hAnsi="Times New Roman" w:cs="Times New Roman"/>
      <w:b/>
      <w:bCs/>
      <w:sz w:val="20"/>
      <w:szCs w:val="20"/>
      <w:lang w:eastAsia="it-IT"/>
    </w:rPr>
  </w:style>
  <w:style w:type="paragraph" w:styleId="NormalWeb">
    <w:name w:val="Normal (Web)"/>
    <w:basedOn w:val="Normal"/>
    <w:uiPriority w:val="99"/>
    <w:semiHidden/>
    <w:unhideWhenUsed/>
    <w:rsid w:val="0045376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mphasis">
    <w:name w:val="Emphasis"/>
    <w:basedOn w:val="DefaultParagraphFont"/>
    <w:uiPriority w:val="20"/>
    <w:qFormat/>
    <w:rsid w:val="0045376F"/>
    <w:rPr>
      <w:i/>
      <w:iCs/>
    </w:rPr>
  </w:style>
  <w:style w:type="character" w:customStyle="1" w:styleId="apple-converted-space">
    <w:name w:val="apple-converted-space"/>
    <w:basedOn w:val="DefaultParagraphFont"/>
    <w:rsid w:val="0045376F"/>
  </w:style>
  <w:style w:type="character" w:styleId="Strong">
    <w:name w:val="Strong"/>
    <w:basedOn w:val="DefaultParagraphFont"/>
    <w:uiPriority w:val="22"/>
    <w:qFormat/>
    <w:rsid w:val="0045376F"/>
    <w:rPr>
      <w:b/>
      <w:bCs/>
    </w:rPr>
  </w:style>
  <w:style w:type="character" w:styleId="Hyperlink">
    <w:name w:val="Hyperlink"/>
    <w:basedOn w:val="DefaultParagraphFont"/>
    <w:uiPriority w:val="99"/>
    <w:semiHidden/>
    <w:unhideWhenUsed/>
    <w:rsid w:val="0045376F"/>
    <w:rPr>
      <w:color w:val="0000FF"/>
      <w:u w:val="single"/>
    </w:rPr>
  </w:style>
  <w:style w:type="paragraph" w:styleId="BalloonText">
    <w:name w:val="Balloon Text"/>
    <w:basedOn w:val="Normal"/>
    <w:link w:val="BalloonTextChar"/>
    <w:uiPriority w:val="99"/>
    <w:semiHidden/>
    <w:unhideWhenUsed/>
    <w:rsid w:val="004537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76F"/>
    <w:rPr>
      <w:rFonts w:ascii="Tahoma" w:hAnsi="Tahoma" w:cs="Tahoma"/>
      <w:sz w:val="16"/>
      <w:szCs w:val="16"/>
    </w:rPr>
  </w:style>
  <w:style w:type="character" w:customStyle="1" w:styleId="Heading1Char">
    <w:name w:val="Heading 1 Char"/>
    <w:basedOn w:val="DefaultParagraphFont"/>
    <w:link w:val="Heading1"/>
    <w:uiPriority w:val="9"/>
    <w:rsid w:val="0045376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901721311">
      <w:bodyDiv w:val="1"/>
      <w:marLeft w:val="0"/>
      <w:marRight w:val="0"/>
      <w:marTop w:val="0"/>
      <w:marBottom w:val="0"/>
      <w:divBdr>
        <w:top w:val="none" w:sz="0" w:space="0" w:color="auto"/>
        <w:left w:val="none" w:sz="0" w:space="0" w:color="auto"/>
        <w:bottom w:val="none" w:sz="0" w:space="0" w:color="auto"/>
        <w:right w:val="none" w:sz="0" w:space="0" w:color="auto"/>
      </w:divBdr>
      <w:divsChild>
        <w:div w:id="1555772496">
          <w:marLeft w:val="0"/>
          <w:marRight w:val="0"/>
          <w:marTop w:val="0"/>
          <w:marBottom w:val="0"/>
          <w:divBdr>
            <w:top w:val="none" w:sz="0" w:space="0" w:color="auto"/>
            <w:left w:val="none" w:sz="0" w:space="0" w:color="auto"/>
            <w:bottom w:val="none" w:sz="0" w:space="0" w:color="auto"/>
            <w:right w:val="none" w:sz="0" w:space="0" w:color="auto"/>
          </w:divBdr>
          <w:divsChild>
            <w:div w:id="298728938">
              <w:marLeft w:val="0"/>
              <w:marRight w:val="0"/>
              <w:marTop w:val="525"/>
              <w:marBottom w:val="0"/>
              <w:divBdr>
                <w:top w:val="none" w:sz="0" w:space="0" w:color="auto"/>
                <w:left w:val="none" w:sz="0" w:space="0" w:color="auto"/>
                <w:bottom w:val="none" w:sz="0" w:space="0" w:color="auto"/>
                <w:right w:val="none" w:sz="0" w:space="0" w:color="auto"/>
              </w:divBdr>
              <w:divsChild>
                <w:div w:id="1461072770">
                  <w:marLeft w:val="0"/>
                  <w:marRight w:val="0"/>
                  <w:marTop w:val="0"/>
                  <w:marBottom w:val="0"/>
                  <w:divBdr>
                    <w:top w:val="none" w:sz="0" w:space="0" w:color="auto"/>
                    <w:left w:val="none" w:sz="0" w:space="0" w:color="auto"/>
                    <w:bottom w:val="none" w:sz="0" w:space="0" w:color="auto"/>
                    <w:right w:val="none" w:sz="0" w:space="0" w:color="auto"/>
                  </w:divBdr>
                  <w:divsChild>
                    <w:div w:id="1478186521">
                      <w:marLeft w:val="0"/>
                      <w:marRight w:val="0"/>
                      <w:marTop w:val="0"/>
                      <w:marBottom w:val="0"/>
                      <w:divBdr>
                        <w:top w:val="none" w:sz="0" w:space="0" w:color="auto"/>
                        <w:left w:val="none" w:sz="0" w:space="0" w:color="auto"/>
                        <w:bottom w:val="none" w:sz="0" w:space="0" w:color="auto"/>
                        <w:right w:val="none" w:sz="0" w:space="0" w:color="auto"/>
                      </w:divBdr>
                    </w:div>
                    <w:div w:id="1322998692">
                      <w:marLeft w:val="0"/>
                      <w:marRight w:val="0"/>
                      <w:marTop w:val="0"/>
                      <w:marBottom w:val="0"/>
                      <w:divBdr>
                        <w:top w:val="none" w:sz="0" w:space="0" w:color="auto"/>
                        <w:left w:val="none" w:sz="0" w:space="0" w:color="auto"/>
                        <w:bottom w:val="none" w:sz="0" w:space="0" w:color="auto"/>
                        <w:right w:val="none" w:sz="0" w:space="0" w:color="auto"/>
                      </w:divBdr>
                      <w:divsChild>
                        <w:div w:id="76600153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600993871">
          <w:marLeft w:val="0"/>
          <w:marRight w:val="0"/>
          <w:marTop w:val="525"/>
          <w:marBottom w:val="0"/>
          <w:divBdr>
            <w:top w:val="none" w:sz="0" w:space="0" w:color="auto"/>
            <w:left w:val="none" w:sz="0" w:space="0" w:color="auto"/>
            <w:bottom w:val="none" w:sz="0" w:space="0" w:color="auto"/>
            <w:right w:val="none" w:sz="0" w:space="0" w:color="auto"/>
          </w:divBdr>
          <w:divsChild>
            <w:div w:id="159770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nuovabq.it/it/costanza-signorelli" TargetMode="External"/><Relationship Id="rId13" Type="http://schemas.openxmlformats.org/officeDocument/2006/relationships/hyperlink" Target="http://www.lanuovabq.it/it/manuel-il-bambino-che-parlava-con-gesu-eucarestia"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javascript:window.pri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lanuovabq.it/it/pdf/manuel-il-bambino-che-parlava-con-gesu-eucarestia" TargetMode="External"/><Relationship Id="rId5" Type="http://schemas.openxmlformats.org/officeDocument/2006/relationships/hyperlink" Target="http://www.elledici.org/ecom/article/05821-manuel" TargetMode="External"/><Relationship Id="rId15" Type="http://schemas.openxmlformats.org/officeDocument/2006/relationships/theme" Target="theme/theme1.xml"/><Relationship Id="rId10" Type="http://schemas.openxmlformats.org/officeDocument/2006/relationships/hyperlink" Target="http://www.lanuovabq.it/it/costanza-signorelli"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1979</Words>
  <Characters>11284</Characters>
  <Application>Microsoft Office Word</Application>
  <DocSecurity>0</DocSecurity>
  <Lines>94</Lines>
  <Paragraphs>26</Paragraphs>
  <ScaleCrop>false</ScaleCrop>
  <Company>Grizli777</Company>
  <LinksUpToDate>false</LinksUpToDate>
  <CharactersWithSpaces>13237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dc:creator>
  <cp:keywords/>
  <dc:description/>
  <cp:lastModifiedBy>martino</cp:lastModifiedBy>
  <cp:revision>2</cp:revision>
  <dcterms:created xsi:type="dcterms:W3CDTF">2017-10-30T12:59:00Z</dcterms:created>
  <dcterms:modified xsi:type="dcterms:W3CDTF">2017-10-30T13:02:00Z</dcterms:modified>
</cp:coreProperties>
</file>